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1720B8">
        <w:rPr>
          <w:rFonts w:ascii="Times New Roman" w:eastAsia="Arial Unicode MS" w:hAnsi="Times New Roman" w:cs="Times New Roman"/>
          <w:b/>
          <w:color w:val="000000" w:themeColor="text1"/>
          <w:sz w:val="24"/>
          <w:szCs w:val="24"/>
          <w:lang w:eastAsia="lv-LV"/>
        </w:rPr>
        <w:t>295</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1720B8">
        <w:rPr>
          <w:rFonts w:ascii="Times New Roman" w:eastAsia="Arial Unicode MS" w:hAnsi="Times New Roman" w:cs="Times New Roman"/>
          <w:color w:val="000000" w:themeColor="text1"/>
          <w:sz w:val="24"/>
          <w:szCs w:val="24"/>
          <w:lang w:eastAsia="lv-LV"/>
        </w:rPr>
        <w:t>16</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1720B8" w:rsidRPr="001720B8" w:rsidRDefault="001720B8" w:rsidP="001720B8">
      <w:pPr>
        <w:spacing w:after="0" w:line="240" w:lineRule="auto"/>
        <w:jc w:val="both"/>
        <w:rPr>
          <w:rFonts w:ascii="Times New Roman" w:eastAsia="Times New Roman" w:hAnsi="Times New Roman" w:cs="Times New Roman"/>
          <w:b/>
          <w:sz w:val="24"/>
          <w:szCs w:val="24"/>
          <w:lang w:eastAsia="lv-LV" w:bidi="lo-LA"/>
        </w:rPr>
      </w:pPr>
      <w:r w:rsidRPr="001720B8">
        <w:rPr>
          <w:rFonts w:ascii="Times New Roman" w:eastAsia="Times New Roman" w:hAnsi="Times New Roman" w:cs="Times New Roman"/>
          <w:b/>
          <w:sz w:val="24"/>
          <w:szCs w:val="24"/>
          <w:lang w:eastAsia="lv-LV" w:bidi="lo-LA"/>
        </w:rPr>
        <w:t>Par Madonas novada pašvaldības 2020.gada budžeta grozījumiem</w:t>
      </w:r>
    </w:p>
    <w:p w:rsidR="001720B8" w:rsidRPr="001720B8" w:rsidRDefault="001720B8" w:rsidP="001720B8">
      <w:pPr>
        <w:spacing w:after="0" w:line="240" w:lineRule="auto"/>
        <w:jc w:val="both"/>
        <w:rPr>
          <w:rFonts w:ascii="Times New Roman" w:eastAsia="Times New Roman" w:hAnsi="Times New Roman" w:cs="Times New Roman"/>
          <w:b/>
          <w:sz w:val="24"/>
          <w:szCs w:val="24"/>
          <w:u w:val="single"/>
          <w:lang w:eastAsia="lv-LV" w:bidi="lo-LA"/>
        </w:rPr>
      </w:pPr>
    </w:p>
    <w:p w:rsidR="001720B8" w:rsidRPr="001720B8" w:rsidRDefault="001720B8" w:rsidP="001720B8">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Finanšu nodaļa ir izstrādājusi saistošo noteikumu Nr.12 projektu, kuru nepieciešams apstiprināt ar pašvaldības domes sēdes lēmumu.</w:t>
      </w:r>
    </w:p>
    <w:p w:rsidR="001720B8" w:rsidRPr="001720B8" w:rsidRDefault="001720B8" w:rsidP="001720B8">
      <w:pPr>
        <w:spacing w:after="0" w:line="240" w:lineRule="auto"/>
        <w:ind w:firstLine="720"/>
        <w:jc w:val="both"/>
        <w:rPr>
          <w:rFonts w:ascii="Times New Roman" w:eastAsia="Times New Roman" w:hAnsi="Times New Roman" w:cs="Times New Roman"/>
          <w:sz w:val="24"/>
          <w:szCs w:val="24"/>
          <w:lang w:eastAsia="lv-LV"/>
        </w:rPr>
      </w:pPr>
      <w:r w:rsidRPr="001720B8">
        <w:rPr>
          <w:rFonts w:ascii="Times New Roman" w:eastAsia="Times New Roman" w:hAnsi="Times New Roman" w:cs="Times New Roman"/>
          <w:sz w:val="24"/>
          <w:szCs w:val="24"/>
          <w:lang w:eastAsia="lv-LV" w:bidi="lo-LA"/>
        </w:rPr>
        <w:t xml:space="preserve">Pamatojoties uz likuma „Par pašvaldībām” 14.panta otrās daļas 2.punktu, 21.panta pirmās daļas 2. punktu, 46.panta pirmo un otro daļu un likuma „Par pašvaldību budžetiem” 37. pantu, ņemot vērā 21.07.2020. Finanšu un attīstības komitejas atzinumu,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14</w:t>
      </w:r>
      <w:r w:rsidRPr="00F70784">
        <w:rPr>
          <w:rFonts w:ascii="Times New Roman" w:eastAsia="Times New Roman" w:hAnsi="Times New Roman" w:cs="Times New Roman"/>
          <w:b/>
          <w:sz w:val="24"/>
          <w:szCs w:val="24"/>
          <w:lang w:eastAsia="lv-LV"/>
        </w:rPr>
        <w:t xml:space="preserve"> </w:t>
      </w:r>
      <w:r w:rsidRPr="001D078F">
        <w:rPr>
          <w:rFonts w:ascii="Times New Roman" w:hAnsi="Times New Roman" w:cs="Times New Roman"/>
          <w:noProof/>
          <w:sz w:val="24"/>
          <w:szCs w:val="24"/>
        </w:rPr>
        <w:t>(Artūrs Čačka, Andris Dombrovskis, Zigfrīds Gora, Antra Gotlaufa, Artūrs Grandāns, Gunārs Ikaunieks, Valda Kļaviņa, Agris Lungevičs, Ivars Miķelsons, Andris Sakne, Rihards Saulītis, Inese Strode, Aleksandrs Šrubs, Kaspars Udrass)</w:t>
      </w:r>
      <w:r w:rsidRPr="001720B8">
        <w:rPr>
          <w:rFonts w:ascii="Times New Roman" w:eastAsia="Times New Roman" w:hAnsi="Times New Roman" w:cs="Times New Roman"/>
          <w:b/>
          <w:sz w:val="24"/>
          <w:szCs w:val="24"/>
          <w:lang w:eastAsia="lv-LV"/>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1 </w:t>
      </w:r>
      <w:r>
        <w:rPr>
          <w:rFonts w:ascii="Times New Roman" w:hAnsi="Times New Roman" w:cs="Times New Roman"/>
          <w:noProof/>
          <w:sz w:val="24"/>
          <w:szCs w:val="24"/>
        </w:rPr>
        <w:t>(Andrejs Ceļapīters)</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1720B8" w:rsidRPr="001720B8" w:rsidRDefault="001720B8" w:rsidP="001720B8">
      <w:pPr>
        <w:spacing w:after="0" w:line="240" w:lineRule="auto"/>
        <w:ind w:firstLine="720"/>
        <w:jc w:val="both"/>
        <w:rPr>
          <w:rFonts w:ascii="Times New Roman" w:eastAsia="Times New Roman" w:hAnsi="Times New Roman" w:cs="Times New Roman"/>
          <w:sz w:val="24"/>
          <w:szCs w:val="24"/>
          <w:lang w:eastAsia="lv-LV" w:bidi="lo-LA"/>
        </w:rPr>
      </w:pPr>
    </w:p>
    <w:p w:rsidR="001720B8" w:rsidRPr="001720B8" w:rsidRDefault="001720B8" w:rsidP="001720B8">
      <w:pPr>
        <w:spacing w:after="0" w:line="240" w:lineRule="auto"/>
        <w:ind w:firstLine="720"/>
        <w:jc w:val="both"/>
        <w:rPr>
          <w:rFonts w:ascii="Times New Roman" w:eastAsia="Times New Roman" w:hAnsi="Times New Roman" w:cs="Times New Roman"/>
          <w:sz w:val="24"/>
          <w:szCs w:val="24"/>
          <w:lang w:eastAsia="lv-LV" w:bidi="lo-LA"/>
        </w:rPr>
      </w:pPr>
      <w:r w:rsidRPr="001720B8">
        <w:rPr>
          <w:rFonts w:ascii="Times New Roman" w:eastAsia="Times New Roman" w:hAnsi="Times New Roman" w:cs="Times New Roman"/>
          <w:sz w:val="24"/>
          <w:szCs w:val="24"/>
          <w:lang w:eastAsia="lv-LV" w:bidi="lo-LA"/>
        </w:rPr>
        <w:t>Apstipri</w:t>
      </w:r>
      <w:r w:rsidR="001D078F">
        <w:rPr>
          <w:rFonts w:ascii="Times New Roman" w:eastAsia="Times New Roman" w:hAnsi="Times New Roman" w:cs="Times New Roman"/>
          <w:sz w:val="24"/>
          <w:szCs w:val="24"/>
          <w:lang w:eastAsia="lv-LV" w:bidi="lo-LA"/>
        </w:rPr>
        <w:t xml:space="preserve">nāt saistošos noteikumus Nr.12 </w:t>
      </w:r>
      <w:r w:rsidRPr="001720B8">
        <w:rPr>
          <w:rFonts w:ascii="Times New Roman" w:eastAsia="Times New Roman" w:hAnsi="Times New Roman" w:cs="Times New Roman"/>
          <w:sz w:val="24"/>
          <w:szCs w:val="24"/>
          <w:lang w:eastAsia="lv-LV" w:bidi="lo-LA"/>
        </w:rPr>
        <w:t>„Par Madonas novada pašvaldības 2020.gada  budžeta grozījumiem”.</w:t>
      </w:r>
    </w:p>
    <w:p w:rsidR="001720B8" w:rsidRPr="001720B8" w:rsidRDefault="001720B8" w:rsidP="001720B8">
      <w:pPr>
        <w:spacing w:after="0" w:line="240" w:lineRule="auto"/>
        <w:jc w:val="both"/>
        <w:rPr>
          <w:rFonts w:ascii="Times New Roman" w:eastAsia="Times New Roman" w:hAnsi="Times New Roman" w:cs="Times New Roman"/>
          <w:sz w:val="24"/>
          <w:szCs w:val="24"/>
          <w:lang w:eastAsia="lv-LV" w:bidi="lo-LA"/>
        </w:rPr>
      </w:pPr>
    </w:p>
    <w:p w:rsidR="001720B8" w:rsidRPr="001720B8" w:rsidRDefault="001720B8" w:rsidP="00F032E1">
      <w:pPr>
        <w:spacing w:after="0" w:line="240" w:lineRule="auto"/>
        <w:jc w:val="both"/>
        <w:rPr>
          <w:rFonts w:ascii="Times New Roman" w:eastAsia="Times New Roman" w:hAnsi="Times New Roman" w:cs="Times New Roman"/>
          <w:i/>
          <w:sz w:val="24"/>
          <w:szCs w:val="24"/>
          <w:lang w:eastAsia="lv-LV" w:bidi="lo-LA"/>
        </w:rPr>
      </w:pPr>
      <w:r w:rsidRPr="001720B8">
        <w:rPr>
          <w:rFonts w:ascii="Times New Roman" w:eastAsia="Times New Roman" w:hAnsi="Times New Roman" w:cs="Times New Roman"/>
          <w:i/>
          <w:sz w:val="24"/>
          <w:szCs w:val="24"/>
          <w:lang w:eastAsia="lv-LV" w:bidi="lo-LA"/>
        </w:rPr>
        <w:t xml:space="preserve">Pielikumā: Saistošie </w:t>
      </w:r>
      <w:r w:rsidR="001D078F">
        <w:rPr>
          <w:rFonts w:ascii="Times New Roman" w:eastAsia="Times New Roman" w:hAnsi="Times New Roman" w:cs="Times New Roman"/>
          <w:i/>
          <w:sz w:val="24"/>
          <w:szCs w:val="24"/>
          <w:lang w:eastAsia="lv-LV" w:bidi="lo-LA"/>
        </w:rPr>
        <w:t>noteikumi Nr.12</w:t>
      </w:r>
      <w:r w:rsidRPr="001720B8">
        <w:rPr>
          <w:rFonts w:ascii="Times New Roman" w:eastAsia="Times New Roman" w:hAnsi="Times New Roman" w:cs="Times New Roman"/>
          <w:i/>
          <w:sz w:val="24"/>
          <w:szCs w:val="24"/>
          <w:lang w:eastAsia="lv-LV" w:bidi="lo-LA"/>
        </w:rPr>
        <w:t xml:space="preserve"> un budžeta grozījumi.</w:t>
      </w:r>
    </w:p>
    <w:p w:rsidR="00681129" w:rsidRDefault="00681129" w:rsidP="00711D6C">
      <w:pPr>
        <w:keepNext/>
        <w:spacing w:after="0" w:line="240" w:lineRule="auto"/>
        <w:jc w:val="both"/>
        <w:outlineLvl w:val="0"/>
        <w:rPr>
          <w:rFonts w:ascii="Times New Roman" w:eastAsia="Arial Unicode MS" w:hAnsi="Times New Roman" w:cs="Times New Roman"/>
          <w:b/>
          <w:sz w:val="24"/>
          <w:szCs w:val="24"/>
          <w:lang w:eastAsia="lv-LV"/>
        </w:rPr>
      </w:pPr>
    </w:p>
    <w:p w:rsidR="008B3C0C" w:rsidRDefault="008B3C0C" w:rsidP="00A3270D">
      <w:pPr>
        <w:keepNext/>
        <w:widowControl w:val="0"/>
        <w:suppressAutoHyphens/>
        <w:spacing w:after="0" w:line="240" w:lineRule="auto"/>
        <w:jc w:val="both"/>
        <w:outlineLvl w:val="0"/>
        <w:rPr>
          <w:rFonts w:ascii="Times New Roman" w:eastAsia="Times New Roman" w:hAnsi="Times New Roman" w:cs="Arial Unicode MS"/>
          <w:b/>
          <w:kern w:val="1"/>
          <w:sz w:val="24"/>
          <w:szCs w:val="24"/>
          <w:lang w:eastAsia="hi-IN" w:bidi="hi-IN"/>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1720B8" w:rsidRPr="001720B8" w:rsidRDefault="001720B8" w:rsidP="001720B8">
      <w:pPr>
        <w:spacing w:after="0" w:line="240" w:lineRule="auto"/>
        <w:rPr>
          <w:rFonts w:ascii="Times New Roman" w:eastAsia="Times New Roman" w:hAnsi="Times New Roman" w:cs="Times New Roman"/>
          <w:i/>
          <w:sz w:val="24"/>
          <w:szCs w:val="24"/>
          <w:lang w:eastAsia="lv-LV"/>
        </w:rPr>
      </w:pPr>
      <w:proofErr w:type="spellStart"/>
      <w:r w:rsidRPr="001720B8">
        <w:rPr>
          <w:rFonts w:ascii="Times New Roman" w:eastAsia="Times New Roman" w:hAnsi="Times New Roman" w:cs="Times New Roman"/>
          <w:i/>
          <w:sz w:val="24"/>
          <w:szCs w:val="24"/>
          <w:lang w:eastAsia="lv-LV"/>
        </w:rPr>
        <w:t>D.Bojaruņeca</w:t>
      </w:r>
      <w:proofErr w:type="spellEnd"/>
      <w:r w:rsidRPr="001720B8">
        <w:rPr>
          <w:rFonts w:ascii="Times New Roman" w:eastAsia="Times New Roman" w:hAnsi="Times New Roman" w:cs="Times New Roman"/>
          <w:i/>
          <w:sz w:val="24"/>
          <w:szCs w:val="24"/>
          <w:lang w:eastAsia="lv-LV"/>
        </w:rPr>
        <w:t xml:space="preserve"> 26679360</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bookmarkStart w:id="0" w:name="_GoBack"/>
      <w:bookmarkEnd w:id="0"/>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7"/>
  </w:num>
  <w:num w:numId="2">
    <w:abstractNumId w:val="26"/>
  </w:num>
  <w:num w:numId="3">
    <w:abstractNumId w:val="20"/>
  </w:num>
  <w:num w:numId="4">
    <w:abstractNumId w:val="10"/>
  </w:num>
  <w:num w:numId="5">
    <w:abstractNumId w:val="29"/>
  </w:num>
  <w:num w:numId="6">
    <w:abstractNumId w:val="12"/>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
  </w:num>
  <w:num w:numId="12">
    <w:abstractNumId w:val="24"/>
  </w:num>
  <w:num w:numId="13">
    <w:abstractNumId w:val="7"/>
  </w:num>
  <w:num w:numId="14">
    <w:abstractNumId w:val="15"/>
  </w:num>
  <w:num w:numId="15">
    <w:abstractNumId w:val="25"/>
  </w:num>
  <w:num w:numId="16">
    <w:abstractNumId w:val="16"/>
  </w:num>
  <w:num w:numId="17">
    <w:abstractNumId w:val="5"/>
  </w:num>
  <w:num w:numId="18">
    <w:abstractNumId w:val="4"/>
  </w:num>
  <w:num w:numId="19">
    <w:abstractNumId w:val="17"/>
  </w:num>
  <w:num w:numId="20">
    <w:abstractNumId w:val="22"/>
  </w:num>
  <w:num w:numId="21">
    <w:abstractNumId w:val="11"/>
  </w:num>
  <w:num w:numId="22">
    <w:abstractNumId w:val="0"/>
  </w:num>
  <w:num w:numId="23">
    <w:abstractNumId w:val="2"/>
  </w:num>
  <w:num w:numId="24">
    <w:abstractNumId w:val="14"/>
  </w:num>
  <w:num w:numId="25">
    <w:abstractNumId w:val="13"/>
  </w:num>
  <w:num w:numId="26">
    <w:abstractNumId w:val="9"/>
  </w:num>
  <w:num w:numId="27">
    <w:abstractNumId w:val="6"/>
  </w:num>
  <w:num w:numId="28">
    <w:abstractNumId w:val="18"/>
  </w:num>
  <w:num w:numId="29">
    <w:abstractNumId w:val="21"/>
  </w:num>
  <w:num w:numId="3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78F"/>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A99C"/>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E00E6-BDDC-4F6B-8766-B16ACBCC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1237</TotalTime>
  <Pages>1</Pages>
  <Words>877</Words>
  <Characters>501</Characters>
  <Application>Microsoft Office Word</Application>
  <DocSecurity>0</DocSecurity>
  <Lines>4</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290</cp:revision>
  <cp:lastPrinted>2020-07-01T08:47:00Z</cp:lastPrinted>
  <dcterms:created xsi:type="dcterms:W3CDTF">2020-01-30T14:39:00Z</dcterms:created>
  <dcterms:modified xsi:type="dcterms:W3CDTF">2020-07-31T09:29:00Z</dcterms:modified>
</cp:coreProperties>
</file>